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C00" w:rsidRPr="00AB0C00" w:rsidRDefault="00880A24" w:rsidP="00CF2379">
      <w:pPr>
        <w:pStyle w:val="a4"/>
        <w:jc w:val="center"/>
        <w:rPr>
          <w:rFonts w:ascii="Verdana" w:hAnsi="Verdana"/>
          <w:color w:val="052635"/>
        </w:rPr>
      </w:pPr>
      <w:bookmarkStart w:id="0" w:name="_GoBack"/>
      <w:bookmarkEnd w:id="0"/>
      <w:r>
        <w:rPr>
          <w:rFonts w:ascii="Georgia" w:hAnsi="Georgia"/>
          <w:b/>
          <w:sz w:val="28"/>
          <w:szCs w:val="28"/>
        </w:rPr>
        <w:pict>
          <v:rect id="_x0000_i1025" style="width:0;height:1.5pt" o:hralign="center" o:hrstd="t" o:hr="t" fillcolor="gray" stroked="f"/>
        </w:pict>
      </w:r>
      <w:r w:rsidR="00F362B6" w:rsidRPr="00AB0C00">
        <w:rPr>
          <w:rFonts w:ascii="Verdana" w:hAnsi="Verdana"/>
          <w:color w:val="052635"/>
        </w:rPr>
        <w:t xml:space="preserve">         </w:t>
      </w:r>
    </w:p>
    <w:p w:rsidR="00CF2379" w:rsidRDefault="00CF2379" w:rsidP="00CF2379">
      <w:pPr>
        <w:pStyle w:val="a4"/>
        <w:jc w:val="center"/>
        <w:rPr>
          <w:rFonts w:ascii="Georgia" w:hAnsi="Georgia"/>
          <w:b/>
          <w:sz w:val="24"/>
          <w:szCs w:val="24"/>
        </w:rPr>
      </w:pPr>
      <w:r w:rsidRPr="00736CCC">
        <w:rPr>
          <w:rFonts w:ascii="Georgia" w:hAnsi="Georgia"/>
          <w:b/>
          <w:sz w:val="24"/>
          <w:szCs w:val="24"/>
        </w:rPr>
        <w:t>ПРЕСС-РЕЛИЗ</w:t>
      </w:r>
    </w:p>
    <w:p w:rsidR="00545868" w:rsidRPr="00736CCC" w:rsidRDefault="00545868" w:rsidP="00CF2379">
      <w:pPr>
        <w:pStyle w:val="a4"/>
        <w:jc w:val="center"/>
        <w:rPr>
          <w:rFonts w:ascii="Georgia" w:hAnsi="Georgia"/>
          <w:b/>
          <w:sz w:val="24"/>
          <w:szCs w:val="24"/>
        </w:rPr>
      </w:pPr>
    </w:p>
    <w:p w:rsidR="00823490" w:rsidRPr="00823490" w:rsidRDefault="00823490" w:rsidP="00823490">
      <w:pPr>
        <w:pStyle w:val="1"/>
        <w:shd w:val="clear" w:color="auto" w:fill="FEFEFE"/>
        <w:jc w:val="center"/>
        <w:rPr>
          <w:rFonts w:ascii="Verdana" w:hAnsi="Verdana"/>
          <w:color w:val="548DD4" w:themeColor="text2" w:themeTint="99"/>
        </w:rPr>
      </w:pPr>
      <w:r w:rsidRPr="00823490">
        <w:rPr>
          <w:rFonts w:ascii="Verdana" w:hAnsi="Verdana"/>
          <w:color w:val="548DD4" w:themeColor="text2" w:themeTint="99"/>
        </w:rPr>
        <w:t>Открытый банк заданий ЕГЭ пополнен заданиями 2016 года</w:t>
      </w:r>
    </w:p>
    <w:p w:rsidR="00823490" w:rsidRPr="00823490" w:rsidRDefault="00823490" w:rsidP="00823490">
      <w:pPr>
        <w:pStyle w:val="a3"/>
        <w:shd w:val="clear" w:color="auto" w:fill="FEFEFE"/>
        <w:spacing w:before="0" w:beforeAutospacing="0" w:after="288" w:afterAutospacing="0" w:line="315" w:lineRule="atLeast"/>
        <w:jc w:val="both"/>
        <w:rPr>
          <w:rFonts w:ascii="Verdana" w:hAnsi="Verdana"/>
          <w:sz w:val="22"/>
          <w:szCs w:val="22"/>
        </w:rPr>
      </w:pPr>
    </w:p>
    <w:p w:rsidR="00823490" w:rsidRPr="00823490" w:rsidRDefault="00810C96" w:rsidP="00823490">
      <w:pPr>
        <w:pStyle w:val="a3"/>
        <w:shd w:val="clear" w:color="auto" w:fill="FEFEFE"/>
        <w:spacing w:before="0" w:beforeAutospacing="0" w:after="288" w:afterAutospacing="0" w:line="315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</w:t>
      </w:r>
      <w:r w:rsidR="00823490" w:rsidRPr="00823490">
        <w:rPr>
          <w:rFonts w:ascii="Verdana" w:hAnsi="Verdana"/>
          <w:sz w:val="22"/>
          <w:szCs w:val="22"/>
        </w:rPr>
        <w:t>Федеральный институт педагогических измерений (ФИПИ) пополнил </w:t>
      </w:r>
      <w:hyperlink r:id="rId8" w:tgtFrame="_blank" w:history="1">
        <w:r w:rsidR="00823490" w:rsidRPr="00823490">
          <w:rPr>
            <w:rStyle w:val="ab"/>
            <w:rFonts w:ascii="Verdana" w:hAnsi="Verdana"/>
            <w:color w:val="auto"/>
            <w:sz w:val="22"/>
            <w:szCs w:val="22"/>
          </w:rPr>
          <w:t>Открытый банк заданий ЕГЭ</w:t>
        </w:r>
      </w:hyperlink>
      <w:r w:rsidR="00823490">
        <w:rPr>
          <w:rFonts w:ascii="Verdana" w:hAnsi="Verdana"/>
          <w:sz w:val="22"/>
          <w:szCs w:val="22"/>
        </w:rPr>
        <w:t xml:space="preserve"> </w:t>
      </w:r>
      <w:r w:rsidR="00823490" w:rsidRPr="00823490">
        <w:rPr>
          <w:rFonts w:ascii="Verdana" w:hAnsi="Verdana"/>
          <w:sz w:val="22"/>
          <w:szCs w:val="22"/>
        </w:rPr>
        <w:t>заданиями экзаменационной кампании 2016 года</w:t>
      </w:r>
      <w:r w:rsidR="00AD0708">
        <w:rPr>
          <w:rFonts w:ascii="Verdana" w:hAnsi="Verdana"/>
          <w:sz w:val="22"/>
          <w:szCs w:val="22"/>
        </w:rPr>
        <w:t xml:space="preserve"> (</w:t>
      </w:r>
      <w:hyperlink r:id="rId9" w:history="1">
        <w:r w:rsidR="00AD0708" w:rsidRPr="00663C2A">
          <w:rPr>
            <w:rStyle w:val="ab"/>
            <w:rFonts w:ascii="Verdana" w:hAnsi="Verdana"/>
            <w:sz w:val="22"/>
            <w:szCs w:val="22"/>
          </w:rPr>
          <w:t>http://www.fipi.ru/content/otkrytyy-bank-zadaniy-ege</w:t>
        </w:r>
      </w:hyperlink>
      <w:r w:rsidR="00AD0708">
        <w:rPr>
          <w:rFonts w:ascii="Verdana" w:hAnsi="Verdana"/>
          <w:sz w:val="22"/>
          <w:szCs w:val="22"/>
        </w:rPr>
        <w:t>)</w:t>
      </w:r>
      <w:r w:rsidR="00823490" w:rsidRPr="00823490">
        <w:rPr>
          <w:rFonts w:ascii="Verdana" w:hAnsi="Verdana"/>
          <w:sz w:val="22"/>
          <w:szCs w:val="22"/>
        </w:rPr>
        <w:t>. </w:t>
      </w:r>
    </w:p>
    <w:p w:rsidR="00823490" w:rsidRPr="00823490" w:rsidRDefault="00823490" w:rsidP="00823490">
      <w:pPr>
        <w:pStyle w:val="a3"/>
        <w:shd w:val="clear" w:color="auto" w:fill="FEFEFE"/>
        <w:spacing w:before="0" w:beforeAutospacing="0" w:after="288" w:afterAutospacing="0" w:line="315" w:lineRule="atLeast"/>
        <w:jc w:val="both"/>
        <w:rPr>
          <w:rFonts w:ascii="Verdana" w:hAnsi="Verdana"/>
          <w:sz w:val="22"/>
          <w:szCs w:val="22"/>
        </w:rPr>
      </w:pPr>
      <w:r w:rsidRPr="00823490">
        <w:rPr>
          <w:rFonts w:ascii="Verdana" w:hAnsi="Verdana"/>
          <w:sz w:val="22"/>
          <w:szCs w:val="22"/>
        </w:rPr>
        <w:t>Открытый банк ЕГЭ ежегодно обновляется в соответствии с актуальными моделями контрольных измерительных материалов (КИМ) и пополняется новыми заданиями. </w:t>
      </w:r>
    </w:p>
    <w:p w:rsidR="00823490" w:rsidRPr="00823490" w:rsidRDefault="00823490" w:rsidP="00823490">
      <w:pPr>
        <w:pStyle w:val="a3"/>
        <w:shd w:val="clear" w:color="auto" w:fill="FEFEFE"/>
        <w:spacing w:before="0" w:beforeAutospacing="0" w:after="288" w:afterAutospacing="0" w:line="315" w:lineRule="atLeast"/>
        <w:jc w:val="both"/>
        <w:rPr>
          <w:rFonts w:ascii="Verdana" w:hAnsi="Verdana"/>
          <w:sz w:val="22"/>
          <w:szCs w:val="22"/>
        </w:rPr>
      </w:pPr>
      <w:r w:rsidRPr="00823490">
        <w:rPr>
          <w:rFonts w:ascii="Verdana" w:hAnsi="Verdana"/>
          <w:sz w:val="22"/>
          <w:szCs w:val="22"/>
        </w:rPr>
        <w:t>В августе 2016 года Открытый банк ЕГЭ был дополнен двумя тысячами заданий по 14 учебным предметам, использовавшимися при проведении ЕГЭ-2016. На сегодняшний день он включает порядка 40 тысяч актуальных заданий по 14 учебным предметам. Для удобства пользователей материалы в Открытом банке собраны по тематическим разделам. </w:t>
      </w:r>
    </w:p>
    <w:p w:rsidR="00823490" w:rsidRPr="00823490" w:rsidRDefault="00823490" w:rsidP="00823490">
      <w:pPr>
        <w:pStyle w:val="a3"/>
        <w:shd w:val="clear" w:color="auto" w:fill="FEFEFE"/>
        <w:spacing w:before="0" w:beforeAutospacing="0" w:after="288" w:afterAutospacing="0" w:line="315" w:lineRule="atLeast"/>
        <w:jc w:val="both"/>
        <w:rPr>
          <w:rFonts w:ascii="Verdana" w:hAnsi="Verdana"/>
          <w:sz w:val="22"/>
          <w:szCs w:val="22"/>
        </w:rPr>
      </w:pPr>
      <w:proofErr w:type="spellStart"/>
      <w:r w:rsidRPr="00823490">
        <w:rPr>
          <w:rFonts w:ascii="Verdana" w:hAnsi="Verdana"/>
          <w:sz w:val="22"/>
          <w:szCs w:val="22"/>
        </w:rPr>
        <w:t>Рособрнадзор</w:t>
      </w:r>
      <w:proofErr w:type="spellEnd"/>
      <w:r w:rsidRPr="00823490">
        <w:rPr>
          <w:rFonts w:ascii="Verdana" w:hAnsi="Verdana"/>
          <w:sz w:val="22"/>
          <w:szCs w:val="22"/>
        </w:rPr>
        <w:t xml:space="preserve"> открыл банк заданий ЕГЭ осенью 2013 года, чтобы выпускники имели возможность потренироваться в решении заданий, подобных тем, которые могут встретиться на </w:t>
      </w:r>
      <w:proofErr w:type="spellStart"/>
      <w:r w:rsidRPr="00823490">
        <w:rPr>
          <w:rFonts w:ascii="Verdana" w:hAnsi="Verdana"/>
          <w:sz w:val="22"/>
          <w:szCs w:val="22"/>
        </w:rPr>
        <w:t>госэкзамене</w:t>
      </w:r>
      <w:proofErr w:type="spellEnd"/>
      <w:r w:rsidRPr="00823490">
        <w:rPr>
          <w:rFonts w:ascii="Verdana" w:hAnsi="Verdana"/>
          <w:sz w:val="22"/>
          <w:szCs w:val="22"/>
        </w:rPr>
        <w:t>. Задания Открытого банка могут быть использованы как в рамках школьных уроков, так и при самостоятельной подготовке к сдаче ЕГЭ. Открытая публикация материалов ЕГЭ также призвана защитить школьников от мошенничества в социальных сетях и на сайтах, когда под видом КИМ предлагаются экзаменационные материалы прошлых лет и задания из открытого банка данных. </w:t>
      </w:r>
    </w:p>
    <w:p w:rsidR="00823490" w:rsidRPr="00823490" w:rsidRDefault="00823490" w:rsidP="00823490">
      <w:pPr>
        <w:pStyle w:val="a3"/>
        <w:shd w:val="clear" w:color="auto" w:fill="FEFEFE"/>
        <w:spacing w:before="0" w:beforeAutospacing="0" w:after="288" w:afterAutospacing="0" w:line="315" w:lineRule="atLeast"/>
        <w:jc w:val="both"/>
        <w:rPr>
          <w:rFonts w:ascii="Verdana" w:hAnsi="Verdana"/>
          <w:sz w:val="22"/>
          <w:szCs w:val="22"/>
        </w:rPr>
      </w:pPr>
      <w:proofErr w:type="spellStart"/>
      <w:r w:rsidRPr="00823490">
        <w:rPr>
          <w:rFonts w:ascii="Verdana" w:hAnsi="Verdana"/>
          <w:sz w:val="22"/>
          <w:szCs w:val="22"/>
        </w:rPr>
        <w:t>Рособрнадзор</w:t>
      </w:r>
      <w:proofErr w:type="spellEnd"/>
      <w:r w:rsidRPr="00823490">
        <w:rPr>
          <w:rFonts w:ascii="Verdana" w:hAnsi="Verdana"/>
          <w:sz w:val="22"/>
          <w:szCs w:val="22"/>
        </w:rPr>
        <w:t xml:space="preserve"> напоминает, что при подготовке к ЕГЭ целесообразно использовать исключительно официальные ресурсы: Официальный информационный </w:t>
      </w:r>
      <w:hyperlink r:id="rId10" w:tgtFrame="_blank" w:history="1">
        <w:r w:rsidRPr="00823490">
          <w:rPr>
            <w:rStyle w:val="ab"/>
            <w:rFonts w:ascii="Verdana" w:hAnsi="Verdana"/>
            <w:color w:val="auto"/>
            <w:sz w:val="22"/>
            <w:szCs w:val="22"/>
          </w:rPr>
          <w:t>портал единого государственного экзамена</w:t>
        </w:r>
      </w:hyperlink>
      <w:r w:rsidRPr="00823490">
        <w:rPr>
          <w:rFonts w:ascii="Verdana" w:hAnsi="Verdana"/>
          <w:sz w:val="22"/>
          <w:szCs w:val="22"/>
        </w:rPr>
        <w:t>, а также официальный </w:t>
      </w:r>
      <w:hyperlink r:id="rId11" w:tgtFrame="_blank" w:history="1">
        <w:r w:rsidRPr="00823490">
          <w:rPr>
            <w:rStyle w:val="ab"/>
            <w:rFonts w:ascii="Verdana" w:hAnsi="Verdana"/>
            <w:color w:val="auto"/>
            <w:sz w:val="22"/>
            <w:szCs w:val="22"/>
          </w:rPr>
          <w:t>сайт ФИПИ</w:t>
        </w:r>
      </w:hyperlink>
      <w:r w:rsidRPr="00823490">
        <w:rPr>
          <w:rFonts w:ascii="Verdana" w:hAnsi="Verdana"/>
          <w:sz w:val="22"/>
          <w:szCs w:val="22"/>
        </w:rPr>
        <w:t>.</w:t>
      </w:r>
    </w:p>
    <w:p w:rsidR="00736CCC" w:rsidRPr="00823490" w:rsidRDefault="00736CCC" w:rsidP="00823490">
      <w:pPr>
        <w:pStyle w:val="aa"/>
        <w:spacing w:after="0" w:line="240" w:lineRule="auto"/>
        <w:ind w:left="0" w:right="-1"/>
        <w:jc w:val="both"/>
        <w:rPr>
          <w:rFonts w:ascii="Verdana" w:hAnsi="Verdana" w:cs="Arial"/>
          <w:b/>
        </w:rPr>
      </w:pPr>
    </w:p>
    <w:sectPr w:rsidR="00736CCC" w:rsidRPr="00823490" w:rsidSect="004E18E2">
      <w:headerReference w:type="default" r:id="rId12"/>
      <w:pgSz w:w="11906" w:h="16838"/>
      <w:pgMar w:top="1134" w:right="850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A24" w:rsidRDefault="00880A24" w:rsidP="00F362B6">
      <w:pPr>
        <w:spacing w:after="0" w:line="240" w:lineRule="auto"/>
      </w:pPr>
      <w:r>
        <w:separator/>
      </w:r>
    </w:p>
  </w:endnote>
  <w:endnote w:type="continuationSeparator" w:id="0">
    <w:p w:rsidR="00880A24" w:rsidRDefault="00880A24" w:rsidP="00F3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A24" w:rsidRDefault="00880A24" w:rsidP="00F362B6">
      <w:pPr>
        <w:spacing w:after="0" w:line="240" w:lineRule="auto"/>
      </w:pPr>
      <w:r>
        <w:separator/>
      </w:r>
    </w:p>
  </w:footnote>
  <w:footnote w:type="continuationSeparator" w:id="0">
    <w:p w:rsidR="00880A24" w:rsidRDefault="00880A24" w:rsidP="00F3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379" w:rsidRDefault="00CF2379" w:rsidP="00F362B6">
    <w:pPr>
      <w:pStyle w:val="a4"/>
      <w:jc w:val="center"/>
      <w:rPr>
        <w:color w:val="FF0000"/>
        <w:sz w:val="36"/>
        <w:szCs w:val="36"/>
      </w:rPr>
    </w:pPr>
    <w:r>
      <w:rPr>
        <w:noProof/>
        <w:lang w:eastAsia="ru-RU"/>
      </w:rPr>
      <w:drawing>
        <wp:inline distT="0" distB="0" distL="0" distR="0">
          <wp:extent cx="381000" cy="537882"/>
          <wp:effectExtent l="19050" t="0" r="0" b="0"/>
          <wp:docPr id="4" name="Рисунок 1" descr="http://www.matveevkurgan.ru/images/ge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tveevkurgan.ru/images/gerb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5378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2379" w:rsidRPr="00AB0C00" w:rsidRDefault="00F362B6" w:rsidP="00AB0C00">
    <w:pPr>
      <w:pStyle w:val="a4"/>
      <w:jc w:val="center"/>
      <w:rPr>
        <w:rFonts w:ascii="Arial Black" w:hAnsi="Arial Black"/>
        <w:b/>
        <w:color w:val="FF0000"/>
      </w:rPr>
    </w:pPr>
    <w:r w:rsidRPr="00AB0C00">
      <w:rPr>
        <w:rFonts w:ascii="Arial Black" w:hAnsi="Arial Black"/>
        <w:b/>
        <w:color w:val="FF0000"/>
      </w:rPr>
      <w:t xml:space="preserve">АДМИНИСТРАЦИЯ МАТВЕЕВО-КУРГАНСКОГО РАЙОНА </w:t>
    </w:r>
    <w:r w:rsidR="00CF2379" w:rsidRPr="00AB0C00">
      <w:rPr>
        <w:rFonts w:ascii="Arial Black" w:hAnsi="Arial Black"/>
        <w:b/>
        <w:color w:val="FF0000"/>
      </w:rPr>
      <w:t>РОСТОВСКОЙ ОБЛАСТИ</w:t>
    </w:r>
  </w:p>
  <w:p w:rsidR="00EF5EC2" w:rsidRDefault="00F362B6" w:rsidP="00EF5EC2">
    <w:pPr>
      <w:pStyle w:val="a4"/>
      <w:jc w:val="center"/>
      <w:rPr>
        <w:rFonts w:ascii="Arial Black" w:hAnsi="Arial Black"/>
        <w:color w:val="FF0000"/>
      </w:rPr>
    </w:pPr>
    <w:r w:rsidRPr="00AB0C00">
      <w:rPr>
        <w:rFonts w:ascii="Arial Black" w:hAnsi="Arial Black"/>
        <w:color w:val="FF0000"/>
      </w:rPr>
      <w:t>ОТДЕЛ ОБРАЗОВАНИЯ</w:t>
    </w:r>
  </w:p>
  <w:p w:rsidR="00EF5EC2" w:rsidRDefault="00EF5EC2" w:rsidP="00EF5EC2">
    <w:pPr>
      <w:pStyle w:val="a4"/>
      <w:jc w:val="center"/>
      <w:rPr>
        <w:rFonts w:ascii="Arial Black" w:hAnsi="Arial Black"/>
        <w:color w:val="FF0000"/>
      </w:rPr>
    </w:pPr>
  </w:p>
  <w:p w:rsidR="00F362B6" w:rsidRPr="00EF5EC2" w:rsidRDefault="00AB0C00" w:rsidP="00EF5EC2">
    <w:pPr>
      <w:pStyle w:val="a4"/>
      <w:jc w:val="center"/>
      <w:rPr>
        <w:color w:val="FF0000"/>
        <w:sz w:val="16"/>
        <w:szCs w:val="16"/>
      </w:rPr>
    </w:pPr>
    <w:r w:rsidRPr="00EF5EC2">
      <w:rPr>
        <w:rFonts w:ascii="Georgia" w:hAnsi="Georgia"/>
        <w:sz w:val="16"/>
        <w:szCs w:val="16"/>
      </w:rPr>
      <w:t xml:space="preserve">346970, Ростовская область, Матвеево-Курганский район, п. Матвеев </w:t>
    </w:r>
    <w:proofErr w:type="gramStart"/>
    <w:r w:rsidRPr="00EF5EC2">
      <w:rPr>
        <w:rFonts w:ascii="Georgia" w:hAnsi="Georgia"/>
        <w:sz w:val="16"/>
        <w:szCs w:val="16"/>
      </w:rPr>
      <w:t>Курган,  улица</w:t>
    </w:r>
    <w:proofErr w:type="gramEnd"/>
    <w:r w:rsidRPr="00EF5EC2">
      <w:rPr>
        <w:rFonts w:ascii="Georgia" w:hAnsi="Georgia"/>
        <w:sz w:val="16"/>
        <w:szCs w:val="16"/>
      </w:rPr>
      <w:t xml:space="preserve"> 1-я Пятилетка, 104, телефон  (86341) 3-25</w:t>
    </w:r>
    <w:r w:rsidRPr="00EF5EC2">
      <w:rPr>
        <w:rFonts w:ascii="Georgia" w:hAnsi="Georgia"/>
        <w:noProof/>
        <w:sz w:val="16"/>
        <w:szCs w:val="16"/>
      </w:rPr>
      <w:t>-98,</w:t>
    </w:r>
    <w:r w:rsidRPr="00EF5EC2">
      <w:rPr>
        <w:rFonts w:ascii="Georgia" w:hAnsi="Georgia"/>
        <w:sz w:val="16"/>
        <w:szCs w:val="16"/>
      </w:rPr>
      <w:t xml:space="preserve"> факс</w:t>
    </w:r>
    <w:r w:rsidRPr="00EF5EC2">
      <w:rPr>
        <w:rFonts w:ascii="Georgia" w:hAnsi="Georgia"/>
        <w:noProof/>
        <w:sz w:val="16"/>
        <w:szCs w:val="16"/>
      </w:rPr>
      <w:t xml:space="preserve"> (886341) 3-25-98, е</w:t>
    </w:r>
    <w:r w:rsidRPr="00EF5EC2">
      <w:rPr>
        <w:rFonts w:ascii="Georgia" w:hAnsi="Georgia"/>
        <w:sz w:val="16"/>
        <w:szCs w:val="16"/>
      </w:rPr>
      <w:t>-</w:t>
    </w:r>
    <w:r w:rsidRPr="00EF5EC2">
      <w:rPr>
        <w:rFonts w:ascii="Georgia" w:hAnsi="Georgia"/>
        <w:sz w:val="16"/>
        <w:szCs w:val="16"/>
        <w:lang w:val="en-US"/>
      </w:rPr>
      <w:t>mail</w:t>
    </w:r>
    <w:r w:rsidRPr="00EF5EC2">
      <w:rPr>
        <w:rFonts w:ascii="Georgia" w:hAnsi="Georgia"/>
        <w:sz w:val="16"/>
        <w:szCs w:val="16"/>
      </w:rPr>
      <w:t xml:space="preserve">: </w:t>
    </w:r>
    <w:proofErr w:type="spellStart"/>
    <w:r w:rsidRPr="00EF5EC2">
      <w:rPr>
        <w:rFonts w:ascii="Georgia" w:hAnsi="Georgia"/>
        <w:sz w:val="16"/>
        <w:szCs w:val="16"/>
        <w:lang w:val="en-US"/>
      </w:rPr>
      <w:t>roo</w:t>
    </w:r>
    <w:proofErr w:type="spellEnd"/>
    <w:r w:rsidRPr="00EF5EC2">
      <w:rPr>
        <w:rFonts w:ascii="Georgia" w:hAnsi="Georgia"/>
        <w:sz w:val="16"/>
        <w:szCs w:val="16"/>
      </w:rPr>
      <w:t>_</w:t>
    </w:r>
    <w:proofErr w:type="spellStart"/>
    <w:r w:rsidRPr="00EF5EC2">
      <w:rPr>
        <w:rFonts w:ascii="Georgia" w:hAnsi="Georgia"/>
        <w:sz w:val="16"/>
        <w:szCs w:val="16"/>
        <w:lang w:val="en-US"/>
      </w:rPr>
      <w:t>matveevo</w:t>
    </w:r>
    <w:proofErr w:type="spellEnd"/>
    <w:r w:rsidRPr="00EF5EC2">
      <w:rPr>
        <w:rFonts w:ascii="Georgia" w:hAnsi="Georgia"/>
        <w:sz w:val="16"/>
        <w:szCs w:val="16"/>
      </w:rPr>
      <w:t>-</w:t>
    </w:r>
    <w:proofErr w:type="spellStart"/>
    <w:r w:rsidRPr="00EF5EC2">
      <w:rPr>
        <w:rFonts w:ascii="Georgia" w:hAnsi="Georgia"/>
        <w:sz w:val="16"/>
        <w:szCs w:val="16"/>
        <w:lang w:val="en-US"/>
      </w:rPr>
      <w:t>kurgansky</w:t>
    </w:r>
    <w:proofErr w:type="spellEnd"/>
    <w:r w:rsidRPr="00EF5EC2">
      <w:rPr>
        <w:rFonts w:ascii="Georgia" w:hAnsi="Georgia"/>
        <w:sz w:val="16"/>
        <w:szCs w:val="16"/>
      </w:rPr>
      <w:t>@</w:t>
    </w:r>
    <w:proofErr w:type="spellStart"/>
    <w:r w:rsidRPr="00EF5EC2">
      <w:rPr>
        <w:rFonts w:ascii="Georgia" w:hAnsi="Georgia"/>
        <w:sz w:val="16"/>
        <w:szCs w:val="16"/>
        <w:lang w:val="en-US"/>
      </w:rPr>
      <w:t>rostobr</w:t>
    </w:r>
    <w:proofErr w:type="spellEnd"/>
    <w:r w:rsidRPr="00EF5EC2">
      <w:rPr>
        <w:rFonts w:ascii="Georgia" w:hAnsi="Georgia"/>
        <w:sz w:val="16"/>
        <w:szCs w:val="16"/>
      </w:rPr>
      <w:t>.</w:t>
    </w:r>
    <w:proofErr w:type="spellStart"/>
    <w:r w:rsidRPr="00EF5EC2">
      <w:rPr>
        <w:rFonts w:ascii="Georgia" w:hAnsi="Georgia"/>
        <w:sz w:val="16"/>
        <w:szCs w:val="16"/>
        <w:lang w:val="en-US"/>
      </w:rPr>
      <w:t>ru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46754"/>
    <w:multiLevelType w:val="multilevel"/>
    <w:tmpl w:val="BF2E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B6"/>
    <w:rsid w:val="001764B8"/>
    <w:rsid w:val="001D6A25"/>
    <w:rsid w:val="001F4C8D"/>
    <w:rsid w:val="00254A09"/>
    <w:rsid w:val="002A12F4"/>
    <w:rsid w:val="002D0D39"/>
    <w:rsid w:val="002E4187"/>
    <w:rsid w:val="00364FBD"/>
    <w:rsid w:val="00437173"/>
    <w:rsid w:val="004D6262"/>
    <w:rsid w:val="004E18E2"/>
    <w:rsid w:val="005241C9"/>
    <w:rsid w:val="00545868"/>
    <w:rsid w:val="006D55CE"/>
    <w:rsid w:val="00736CCC"/>
    <w:rsid w:val="00754ED2"/>
    <w:rsid w:val="00810C96"/>
    <w:rsid w:val="00823490"/>
    <w:rsid w:val="00841B4E"/>
    <w:rsid w:val="00872FF1"/>
    <w:rsid w:val="00880A24"/>
    <w:rsid w:val="008B2F6D"/>
    <w:rsid w:val="00920E83"/>
    <w:rsid w:val="009C4D40"/>
    <w:rsid w:val="00A019B6"/>
    <w:rsid w:val="00AB0C00"/>
    <w:rsid w:val="00AD0708"/>
    <w:rsid w:val="00AE6BE7"/>
    <w:rsid w:val="00BF1388"/>
    <w:rsid w:val="00C03710"/>
    <w:rsid w:val="00CD6166"/>
    <w:rsid w:val="00CF2379"/>
    <w:rsid w:val="00D571AA"/>
    <w:rsid w:val="00D702A1"/>
    <w:rsid w:val="00DB3EF8"/>
    <w:rsid w:val="00E84D29"/>
    <w:rsid w:val="00EC2C33"/>
    <w:rsid w:val="00EE4F32"/>
    <w:rsid w:val="00EF0B35"/>
    <w:rsid w:val="00EF5EC2"/>
    <w:rsid w:val="00F3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6888A4-9E9E-45F0-83D5-ECF5C612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87"/>
  </w:style>
  <w:style w:type="paragraph" w:styleId="1">
    <w:name w:val="heading 1"/>
    <w:basedOn w:val="a"/>
    <w:next w:val="a"/>
    <w:link w:val="10"/>
    <w:uiPriority w:val="9"/>
    <w:qFormat/>
    <w:rsid w:val="002D0D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458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3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62B6"/>
  </w:style>
  <w:style w:type="paragraph" w:styleId="a6">
    <w:name w:val="footer"/>
    <w:basedOn w:val="a"/>
    <w:link w:val="a7"/>
    <w:uiPriority w:val="99"/>
    <w:semiHidden/>
    <w:unhideWhenUsed/>
    <w:rsid w:val="00F3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62B6"/>
  </w:style>
  <w:style w:type="paragraph" w:styleId="a8">
    <w:name w:val="Balloon Text"/>
    <w:basedOn w:val="a"/>
    <w:link w:val="a9"/>
    <w:uiPriority w:val="99"/>
    <w:semiHidden/>
    <w:unhideWhenUsed/>
    <w:rsid w:val="00CF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379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AB0C00"/>
    <w:pPr>
      <w:widowControl w:val="0"/>
      <w:spacing w:before="220" w:after="0" w:line="260" w:lineRule="auto"/>
      <w:ind w:left="80"/>
      <w:jc w:val="center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a">
    <w:name w:val="List Paragraph"/>
    <w:basedOn w:val="a"/>
    <w:uiPriority w:val="34"/>
    <w:qFormat/>
    <w:rsid w:val="00CD616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84D29"/>
  </w:style>
  <w:style w:type="character" w:styleId="ab">
    <w:name w:val="Hyperlink"/>
    <w:basedOn w:val="a0"/>
    <w:uiPriority w:val="99"/>
    <w:unhideWhenUsed/>
    <w:rsid w:val="00E84D2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458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6D55CE"/>
    <w:rPr>
      <w:b/>
      <w:bCs/>
    </w:rPr>
  </w:style>
  <w:style w:type="character" w:styleId="ad">
    <w:name w:val="Emphasis"/>
    <w:basedOn w:val="a0"/>
    <w:uiPriority w:val="20"/>
    <w:qFormat/>
    <w:rsid w:val="006D55C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D0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ubmitted">
    <w:name w:val="submitted"/>
    <w:basedOn w:val="a0"/>
    <w:rsid w:val="002D0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11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73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897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8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0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1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7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62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57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764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5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9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6440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83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91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9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content/otkrytyy-bank-zadaniy-eg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.fip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ge.edu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/content/otkrytyy-bank-zadaniy-eg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228D8-6DC8-43DF-8ECA-D860AC9F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2</cp:revision>
  <dcterms:created xsi:type="dcterms:W3CDTF">2016-10-26T19:02:00Z</dcterms:created>
  <dcterms:modified xsi:type="dcterms:W3CDTF">2016-10-26T19:02:00Z</dcterms:modified>
</cp:coreProperties>
</file>